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0D" w:rsidRDefault="00452E0D" w:rsidP="00452E0D">
      <w:pPr>
        <w:jc w:val="center"/>
        <w:rPr>
          <w:b/>
          <w:bCs/>
          <w:sz w:val="28"/>
          <w:szCs w:val="28"/>
          <w:shd w:val="clear" w:color="auto" w:fill="FFFFFF"/>
          <w:lang w:val="kk-KZ"/>
        </w:rPr>
      </w:pPr>
    </w:p>
    <w:p w:rsidR="00452E0D" w:rsidRDefault="00452E0D" w:rsidP="00452E0D">
      <w:pPr>
        <w:jc w:val="center"/>
        <w:rPr>
          <w:b/>
          <w:bCs/>
          <w:sz w:val="28"/>
          <w:szCs w:val="28"/>
          <w:shd w:val="clear" w:color="auto" w:fill="FFFFFF"/>
          <w:lang w:val="kk-KZ"/>
        </w:rPr>
      </w:pPr>
    </w:p>
    <w:p w:rsidR="00452E0D" w:rsidRDefault="00452E0D" w:rsidP="00452E0D">
      <w:pPr>
        <w:jc w:val="center"/>
        <w:rPr>
          <w:b/>
          <w:bCs/>
          <w:sz w:val="28"/>
          <w:szCs w:val="28"/>
          <w:shd w:val="clear" w:color="auto" w:fill="FFFFFF"/>
          <w:lang w:val="kk-KZ"/>
        </w:rPr>
      </w:pPr>
    </w:p>
    <w:p w:rsidR="00452E0D" w:rsidRDefault="00452E0D" w:rsidP="00452E0D">
      <w:pPr>
        <w:jc w:val="center"/>
        <w:rPr>
          <w:sz w:val="28"/>
          <w:lang w:val="kk-KZ"/>
        </w:rPr>
      </w:pPr>
      <w:r>
        <w:rPr>
          <w:b/>
          <w:bCs/>
          <w:sz w:val="28"/>
          <w:szCs w:val="28"/>
          <w:shd w:val="clear" w:color="auto" w:fill="FFFFFF"/>
          <w:lang w:val="kk-KZ"/>
        </w:rPr>
        <w:t>«Фильтрлі, фильтрсіз сигареттерге, папиростарға, сигариллаларға және қыздырылатын темекісі бар бұйымдарға ең төмен бөлшек сауда бағаларын белгілеу туралы» Қазақстан Республикасы Қаржы министрінің 2022 жылғы 22 ақпандағы № 196 бұйрығына өзгеріс енгізу туралы</w:t>
      </w:r>
    </w:p>
    <w:p w:rsidR="00452E0D" w:rsidRDefault="00452E0D" w:rsidP="00452E0D">
      <w:pPr>
        <w:ind w:firstLine="708"/>
        <w:jc w:val="both"/>
        <w:rPr>
          <w:sz w:val="28"/>
          <w:lang w:val="kk-KZ"/>
        </w:rPr>
      </w:pPr>
    </w:p>
    <w:p w:rsidR="00452E0D" w:rsidRDefault="00452E0D" w:rsidP="00452E0D">
      <w:pPr>
        <w:ind w:firstLine="709"/>
        <w:jc w:val="both"/>
        <w:rPr>
          <w:sz w:val="28"/>
          <w:lang w:val="kk-KZ"/>
        </w:rPr>
      </w:pPr>
      <w:r>
        <w:rPr>
          <w:b/>
          <w:sz w:val="28"/>
          <w:lang w:val="kk-KZ"/>
        </w:rPr>
        <w:t>БҰЙЫРАМЫН</w:t>
      </w:r>
      <w:r>
        <w:rPr>
          <w:sz w:val="28"/>
          <w:lang w:val="kk-KZ"/>
        </w:rPr>
        <w:t>:</w:t>
      </w:r>
    </w:p>
    <w:p w:rsidR="00452E0D" w:rsidRDefault="00452E0D" w:rsidP="00452E0D">
      <w:pPr>
        <w:pStyle w:val="a4"/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«</w:t>
      </w:r>
      <w:r>
        <w:rPr>
          <w:rFonts w:ascii="Times New Roman" w:eastAsia="Times New Roman" w:hAnsi="Times New Roman"/>
          <w:sz w:val="28"/>
          <w:shd w:val="clear" w:color="auto" w:fill="FFFFFF"/>
          <w:lang w:val="kk-KZ"/>
        </w:rPr>
        <w:t>Фильтрлі, фильтрсіз сигареттерге, папиростарға, сигариллаларға және қыздырылатын темекісі бар бұйымдарға ең төмен бөлшек сауда бағаларын белгілеу туралы</w:t>
      </w:r>
      <w:r>
        <w:rPr>
          <w:rFonts w:ascii="Times New Roman" w:hAnsi="Times New Roman"/>
          <w:sz w:val="28"/>
          <w:lang w:val="kk-KZ"/>
        </w:rPr>
        <w:t>» Қазақстан Республикасы Қаржы министрінің               2022 жылғы 22 ақпандағы № 196 бұйрығына (Нормативтік құқықтық актілерді мемлекеттік тіркеу тізілімінде № 26923 болып тіркелген) мынадай өзгеріс енгізілсін:</w:t>
      </w:r>
    </w:p>
    <w:p w:rsidR="00452E0D" w:rsidRDefault="00452E0D" w:rsidP="00452E0D">
      <w:pPr>
        <w:pStyle w:val="a4"/>
        <w:tabs>
          <w:tab w:val="left" w:pos="1170"/>
        </w:tabs>
        <w:spacing w:after="0"/>
        <w:ind w:left="0"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1-тармақ мынадай редакцияда жазылсын:</w:t>
      </w:r>
    </w:p>
    <w:p w:rsidR="003F3D7D" w:rsidRPr="003F3D7D" w:rsidRDefault="00452E0D" w:rsidP="003F3D7D">
      <w:pPr>
        <w:tabs>
          <w:tab w:val="left" w:pos="380"/>
        </w:tabs>
        <w:ind w:firstLine="709"/>
        <w:jc w:val="both"/>
        <w:rPr>
          <w:rFonts w:eastAsia="Calibri" w:cs="Calibri"/>
          <w:sz w:val="28"/>
          <w:szCs w:val="22"/>
          <w:lang w:val="kk-KZ" w:eastAsia="en-US"/>
        </w:rPr>
      </w:pPr>
      <w:bookmarkStart w:id="0" w:name="z7"/>
      <w:r w:rsidRPr="003F3D7D">
        <w:rPr>
          <w:rFonts w:eastAsia="Calibri" w:cs="Calibri"/>
          <w:sz w:val="28"/>
          <w:szCs w:val="22"/>
          <w:lang w:val="kk-KZ" w:eastAsia="en-US"/>
        </w:rPr>
        <w:t>«</w:t>
      </w:r>
      <w:r w:rsidR="003F3D7D" w:rsidRPr="003F3D7D">
        <w:rPr>
          <w:rFonts w:eastAsia="Calibri" w:cs="Calibri"/>
          <w:sz w:val="28"/>
          <w:szCs w:val="22"/>
          <w:lang w:val="kk-KZ" w:eastAsia="en-US"/>
        </w:rPr>
        <w:t>1)   2025 жылғы 15 шілдеден бастап 2025 жылғы 31 желтоқсанды қоса алғанға дейін тоғыз жұз жиырма теңге:</w:t>
      </w:r>
    </w:p>
    <w:p w:rsidR="00452E0D" w:rsidRPr="003F3D7D" w:rsidRDefault="003F3D7D" w:rsidP="003F3D7D">
      <w:pPr>
        <w:pStyle w:val="a6"/>
        <w:ind w:firstLine="709"/>
        <w:jc w:val="both"/>
        <w:rPr>
          <w:rFonts w:eastAsia="Calibri" w:cs="Calibri"/>
          <w:sz w:val="28"/>
          <w:szCs w:val="22"/>
          <w:lang w:val="kk-KZ" w:eastAsia="en-US"/>
        </w:rPr>
      </w:pPr>
      <w:r w:rsidRPr="003F3D7D">
        <w:rPr>
          <w:rFonts w:eastAsia="Calibri" w:cs="Calibri"/>
          <w:sz w:val="28"/>
          <w:szCs w:val="22"/>
          <w:lang w:val="kk-KZ" w:eastAsia="en-US"/>
        </w:rPr>
        <w:t>2) 2026 жылғы 1 қаңтардан бастап тоғыз жұз жетпіс теңге мөлшерінде ең төменгі бө</w:t>
      </w:r>
      <w:r>
        <w:rPr>
          <w:rFonts w:eastAsia="Calibri" w:cs="Calibri"/>
          <w:sz w:val="28"/>
          <w:szCs w:val="22"/>
          <w:lang w:val="kk-KZ" w:eastAsia="en-US"/>
        </w:rPr>
        <w:t>лшек сауда бағалары белгіленсін</w:t>
      </w:r>
      <w:r w:rsidR="00452E0D" w:rsidRPr="003F3D7D">
        <w:rPr>
          <w:rFonts w:eastAsia="Calibri" w:cs="Calibri"/>
          <w:sz w:val="28"/>
          <w:szCs w:val="22"/>
          <w:lang w:val="kk-KZ" w:eastAsia="en-US"/>
        </w:rPr>
        <w:t xml:space="preserve">.». </w:t>
      </w:r>
    </w:p>
    <w:bookmarkEnd w:id="0"/>
    <w:p w:rsidR="00452E0D" w:rsidRDefault="00452E0D" w:rsidP="00452E0D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kk-KZ"/>
        </w:rPr>
      </w:pPr>
      <w:r w:rsidRPr="003F3D7D">
        <w:rPr>
          <w:rFonts w:eastAsia="Calibri" w:cs="Calibri"/>
          <w:sz w:val="28"/>
          <w:szCs w:val="22"/>
          <w:lang w:val="kk-KZ" w:eastAsia="en-US"/>
        </w:rPr>
        <w:t>2. Қазақстан Республикасы Қаржы министрлігінің</w:t>
      </w:r>
      <w:r>
        <w:rPr>
          <w:sz w:val="28"/>
          <w:szCs w:val="28"/>
          <w:lang w:val="kk-KZ"/>
        </w:rPr>
        <w:t xml:space="preserve"> Мемлекеттік кірістер комитеті Қазақстан Республикасының заңнамасында белгіленген тәртіппен:</w:t>
      </w:r>
    </w:p>
    <w:p w:rsidR="00452E0D" w:rsidRDefault="00452E0D" w:rsidP="00452E0D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осы бұйрықтың Қазақстан Республикасының Әділет министрлігінде мемлекеттік тіркелуін;</w:t>
      </w:r>
    </w:p>
    <w:p w:rsidR="00452E0D" w:rsidRDefault="00452E0D" w:rsidP="00452E0D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</w:rPr>
        <w:t xml:space="preserve">2) </w:t>
      </w:r>
      <w:r>
        <w:rPr>
          <w:sz w:val="28"/>
          <w:szCs w:val="28"/>
        </w:rPr>
        <w:t>осы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</w:rPr>
        <w:t>бұйрықтың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Қаржы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министрлігінің</w:t>
      </w:r>
      <w:proofErr w:type="spellEnd"/>
      <w:r>
        <w:rPr>
          <w:sz w:val="28"/>
          <w:szCs w:val="28"/>
        </w:rPr>
        <w:t xml:space="preserve"> интернет-</w:t>
      </w:r>
      <w:proofErr w:type="spellStart"/>
      <w:r>
        <w:rPr>
          <w:sz w:val="28"/>
          <w:szCs w:val="28"/>
        </w:rPr>
        <w:t>ресурсында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орналастырылуын</w:t>
      </w:r>
      <w:proofErr w:type="spellEnd"/>
      <w:r>
        <w:rPr>
          <w:sz w:val="28"/>
          <w:szCs w:val="28"/>
        </w:rPr>
        <w:t>;</w:t>
      </w:r>
    </w:p>
    <w:p w:rsidR="00452E0D" w:rsidRDefault="00452E0D" w:rsidP="00452E0D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3) </w:t>
      </w:r>
      <w:r>
        <w:rPr>
          <w:sz w:val="28"/>
          <w:szCs w:val="28"/>
          <w:lang w:val="kk-KZ"/>
        </w:rPr>
        <w:t>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ұсынылуын қамтамасыз етсін.</w:t>
      </w:r>
    </w:p>
    <w:p w:rsidR="00452E0D" w:rsidRDefault="00452E0D" w:rsidP="00452E0D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>Осы бұйрық 202</w:t>
      </w:r>
      <w:r w:rsidR="006B165F">
        <w:rPr>
          <w:sz w:val="28"/>
          <w:szCs w:val="28"/>
          <w:lang w:val="kk-KZ"/>
        </w:rPr>
        <w:t>5</w:t>
      </w:r>
      <w:bookmarkStart w:id="1" w:name="_GoBack"/>
      <w:bookmarkEnd w:id="1"/>
      <w:r>
        <w:rPr>
          <w:sz w:val="28"/>
          <w:szCs w:val="28"/>
          <w:lang w:val="kk-KZ"/>
        </w:rPr>
        <w:t xml:space="preserve"> жылғы 1 шілдеден бастап қолданысқа енгізіледі және ресми жариялануға тиіс.  </w:t>
      </w:r>
    </w:p>
    <w:p w:rsidR="00452E0D" w:rsidRDefault="00452E0D" w:rsidP="00452E0D">
      <w:pPr>
        <w:tabs>
          <w:tab w:val="left" w:pos="709"/>
        </w:tabs>
        <w:ind w:firstLine="709"/>
        <w:jc w:val="both"/>
        <w:rPr>
          <w:sz w:val="28"/>
          <w:lang w:val="kk-KZ"/>
        </w:rPr>
      </w:pPr>
    </w:p>
    <w:p w:rsidR="00452E0D" w:rsidRDefault="00452E0D" w:rsidP="00452E0D">
      <w:pPr>
        <w:rPr>
          <w:sz w:val="28"/>
          <w:lang w:val="kk-KZ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52E0D" w:rsidTr="00452E0D">
        <w:tc>
          <w:tcPr>
            <w:tcW w:w="3652" w:type="dxa"/>
            <w:hideMark/>
          </w:tcPr>
          <w:p w:rsidR="00452E0D" w:rsidRDefault="00452E0D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452E0D" w:rsidRDefault="00452E0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452E0D" w:rsidRDefault="00452E0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452E0D" w:rsidRDefault="00452E0D" w:rsidP="00452E0D">
      <w:pPr>
        <w:overflowPunct/>
        <w:autoSpaceDE/>
        <w:adjustRightInd/>
      </w:pPr>
    </w:p>
    <w:p w:rsidR="00D750E3" w:rsidRDefault="00D750E3"/>
    <w:sectPr w:rsidR="00D75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556D"/>
    <w:multiLevelType w:val="hybridMultilevel"/>
    <w:tmpl w:val="634CE2DC"/>
    <w:lvl w:ilvl="0" w:tplc="312E1E30">
      <w:start w:val="1"/>
      <w:numFmt w:val="decimal"/>
      <w:lvlText w:val="%1)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444F57"/>
    <w:multiLevelType w:val="hybridMultilevel"/>
    <w:tmpl w:val="8DA20A94"/>
    <w:lvl w:ilvl="0" w:tplc="D48A4BE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E0D"/>
    <w:rsid w:val="003F3D7D"/>
    <w:rsid w:val="00452E0D"/>
    <w:rsid w:val="006B165F"/>
    <w:rsid w:val="00D7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Списки Знак,List Paragraph2 Знак,Bullet 1 Знак,Use Case List Paragraph Знак,Heading1 Знак,Colorful List - Accent 11 Знак,Colorful List - Accent 11CxSpLast Знак,ТЗ список Знак,lp1 Знак"/>
    <w:link w:val="a4"/>
    <w:locked/>
    <w:rsid w:val="00452E0D"/>
    <w:rPr>
      <w:rFonts w:ascii="Calibri" w:eastAsia="Calibri" w:hAnsi="Calibri" w:cs="Calibri"/>
    </w:rPr>
  </w:style>
  <w:style w:type="paragraph" w:styleId="a4">
    <w:name w:val="List Paragraph"/>
    <w:aliases w:val="Bullet List,FooterText,numbered,Списки,List Paragraph2,Bullet 1,Use Case List Paragraph,Heading1,Colorful List - Accent 11,Colorful List - Accent 11CxSpLast,ТЗ список,Абзац списка литеральный,название табл/рис,Цветной список - Акцент 11,lp1"/>
    <w:basedOn w:val="a"/>
    <w:link w:val="a3"/>
    <w:qFormat/>
    <w:rsid w:val="00452E0D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rsid w:val="00452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F3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Списки Знак,List Paragraph2 Знак,Bullet 1 Знак,Use Case List Paragraph Знак,Heading1 Знак,Colorful List - Accent 11 Знак,Colorful List - Accent 11CxSpLast Знак,ТЗ список Знак,lp1 Знак"/>
    <w:link w:val="a4"/>
    <w:locked/>
    <w:rsid w:val="00452E0D"/>
    <w:rPr>
      <w:rFonts w:ascii="Calibri" w:eastAsia="Calibri" w:hAnsi="Calibri" w:cs="Calibri"/>
    </w:rPr>
  </w:style>
  <w:style w:type="paragraph" w:styleId="a4">
    <w:name w:val="List Paragraph"/>
    <w:aliases w:val="Bullet List,FooterText,numbered,Списки,List Paragraph2,Bullet 1,Use Case List Paragraph,Heading1,Colorful List - Accent 11,Colorful List - Accent 11CxSpLast,ТЗ список,Абзац списка литеральный,название табл/рис,Цветной список - Акцент 11,lp1"/>
    <w:basedOn w:val="a"/>
    <w:link w:val="a3"/>
    <w:qFormat/>
    <w:rsid w:val="00452E0D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rsid w:val="00452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F3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Карибаева Айгуль Шингысовна</dc:creator>
  <cp:lastModifiedBy>Карибаева Айгуль Шингысовна</cp:lastModifiedBy>
  <cp:revision>4</cp:revision>
  <dcterms:created xsi:type="dcterms:W3CDTF">2025-05-20T12:29:00Z</dcterms:created>
  <dcterms:modified xsi:type="dcterms:W3CDTF">2025-05-20T12:36:00Z</dcterms:modified>
</cp:coreProperties>
</file>